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6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740F5" w:rsidRPr="006C1011" w:rsidTr="006C1011">
        <w:trPr>
          <w:trHeight w:val="14559"/>
        </w:trPr>
        <w:tc>
          <w:tcPr>
            <w:tcW w:w="9464" w:type="dxa"/>
          </w:tcPr>
          <w:p w:rsidR="004740F5" w:rsidRPr="006C1011" w:rsidRDefault="004740F5" w:rsidP="006C101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ind w:left="252"/>
              <w:jc w:val="center"/>
              <w:rPr>
                <w:rFonts w:asciiTheme="minorHAnsi" w:hAnsiTheme="minorHAnsi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302385" cy="767715"/>
                  <wp:effectExtent l="19050" t="0" r="0" b="0"/>
                  <wp:docPr id="99" name="Рисунок 99" descr="luxstahl_no_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luxstahl_no_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  <w:r w:rsidRPr="006C1011">
              <w:rPr>
                <w:rFonts w:asciiTheme="minorHAnsi" w:hAnsiTheme="minorHAnsi"/>
                <w:b/>
                <w:sz w:val="22"/>
                <w:szCs w:val="22"/>
              </w:rPr>
              <w:t>ШКАФЫ РАССТОЕЧНЫЕ</w:t>
            </w: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  <w:r w:rsidRPr="006C1011">
              <w:rPr>
                <w:rFonts w:asciiTheme="minorHAnsi" w:hAnsiTheme="minorHAnsi"/>
                <w:b/>
                <w:sz w:val="22"/>
                <w:szCs w:val="22"/>
              </w:rPr>
              <w:t>Модели ШР-</w:t>
            </w:r>
            <w:r w:rsidR="006F5290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6C1011">
              <w:rPr>
                <w:rFonts w:asciiTheme="minorHAnsi" w:hAnsiTheme="minorHAnsi"/>
                <w:b/>
                <w:sz w:val="22"/>
                <w:szCs w:val="22"/>
              </w:rPr>
              <w:t xml:space="preserve">23, </w:t>
            </w:r>
            <w:r w:rsidR="006C1011" w:rsidRPr="006C1011">
              <w:rPr>
                <w:rFonts w:asciiTheme="minorHAnsi" w:hAnsiTheme="minorHAnsi"/>
                <w:b/>
                <w:sz w:val="22"/>
                <w:szCs w:val="22"/>
              </w:rPr>
              <w:t>ШР-</w:t>
            </w:r>
            <w:r w:rsidR="006F5290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6C1011" w:rsidRPr="006C1011">
              <w:rPr>
                <w:rFonts w:asciiTheme="minorHAnsi" w:hAnsiTheme="minorHAnsi"/>
                <w:b/>
                <w:sz w:val="22"/>
                <w:szCs w:val="22"/>
              </w:rPr>
              <w:t>64</w:t>
            </w:r>
            <w:r w:rsidR="006F5290">
              <w:rPr>
                <w:rFonts w:asciiTheme="minorHAnsi" w:hAnsiTheme="minorHAnsi"/>
                <w:b/>
                <w:sz w:val="22"/>
                <w:szCs w:val="22"/>
              </w:rPr>
              <w:t>, ШР-1864</w:t>
            </w: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</w:rPr>
              <w:t>Руководство по эксплуатации</w:t>
            </w: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b/>
                <w:sz w:val="22"/>
                <w:szCs w:val="22"/>
              </w:rPr>
              <w:t xml:space="preserve">ВНИМАТЕЛЬНО </w:t>
            </w:r>
            <w:r w:rsidRPr="006C1011">
              <w:rPr>
                <w:rFonts w:asciiTheme="minorHAnsi" w:hAnsiTheme="minorHAnsi"/>
                <w:sz w:val="22"/>
                <w:szCs w:val="22"/>
              </w:rPr>
              <w:t>изучите данное руководство и храните его в доступном месте</w:t>
            </w: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  <w:r w:rsidRPr="006C101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Все технические данные, приведенные в настоящем руководстве, могут быть изменены производителем без предварительного уведомления. Производитель не принимает на себя никакой ответственности за возможные опечатки.</w:t>
            </w:r>
          </w:p>
          <w:p w:rsidR="004740F5" w:rsidRPr="006C1011" w:rsidRDefault="004740F5" w:rsidP="006C1011">
            <w:pPr>
              <w:jc w:val="center"/>
              <w:rPr>
                <w:rFonts w:asciiTheme="minorHAnsi" w:hAnsiTheme="minorHAnsi"/>
                <w:b/>
              </w:rPr>
            </w:pPr>
          </w:p>
          <w:p w:rsidR="004740F5" w:rsidRPr="006C1011" w:rsidRDefault="004740F5" w:rsidP="006C101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4B1988" w:rsidRPr="006C1011" w:rsidRDefault="004B1988" w:rsidP="00EF4621">
      <w:pPr>
        <w:pStyle w:val="6"/>
        <w:numPr>
          <w:ilvl w:val="0"/>
          <w:numId w:val="2"/>
        </w:numPr>
        <w:jc w:val="center"/>
        <w:rPr>
          <w:rFonts w:asciiTheme="minorHAnsi" w:hAnsiTheme="minorHAnsi"/>
          <w:color w:val="000000"/>
        </w:rPr>
      </w:pPr>
      <w:r w:rsidRPr="006C1011">
        <w:rPr>
          <w:rFonts w:asciiTheme="minorHAnsi" w:hAnsiTheme="minorHAnsi"/>
          <w:color w:val="000000"/>
        </w:rPr>
        <w:lastRenderedPageBreak/>
        <w:t>ВВЕДЕНИЕ</w:t>
      </w:r>
    </w:p>
    <w:p w:rsidR="004B1988" w:rsidRPr="006C1011" w:rsidRDefault="004B1988" w:rsidP="006C1011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Настоящее руководство по эксплуатации предназначено для ознакомления с конструкцией, принципом действия, техническим обслуживанием и эксплуатацией шкафов </w:t>
      </w:r>
      <w:proofErr w:type="spellStart"/>
      <w:r w:rsidRPr="006C1011">
        <w:rPr>
          <w:rFonts w:asciiTheme="minorHAnsi" w:hAnsiTheme="minorHAnsi"/>
          <w:sz w:val="22"/>
          <w:szCs w:val="22"/>
        </w:rPr>
        <w:t>расстоечных</w:t>
      </w:r>
      <w:proofErr w:type="spellEnd"/>
      <w:r w:rsidRPr="006C10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1011">
        <w:rPr>
          <w:rFonts w:asciiTheme="minorHAnsi" w:hAnsiTheme="minorHAnsi"/>
          <w:sz w:val="22"/>
          <w:szCs w:val="22"/>
          <w:lang w:val="en-US"/>
        </w:rPr>
        <w:t>Luxstahl</w:t>
      </w:r>
      <w:proofErr w:type="spellEnd"/>
      <w:r w:rsidRPr="006C1011">
        <w:rPr>
          <w:rFonts w:asciiTheme="minorHAnsi" w:hAnsiTheme="minorHAnsi"/>
          <w:sz w:val="22"/>
          <w:szCs w:val="22"/>
        </w:rPr>
        <w:t>.</w:t>
      </w:r>
    </w:p>
    <w:p w:rsidR="00B47F1D" w:rsidRPr="006C1011" w:rsidRDefault="00B47F1D" w:rsidP="006C1011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Храните это руководство вместе с оборудованием для последующего обращения в будущем. </w:t>
      </w:r>
    </w:p>
    <w:p w:rsidR="00B47F1D" w:rsidRPr="006C1011" w:rsidRDefault="00B47F1D" w:rsidP="006C1011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Эти предупреждения были составлены для вашей безопасности и безопасности других людей. Пожалуйста, прочитайте их внимательно до установки и эксплуатации оборудования.</w:t>
      </w:r>
    </w:p>
    <w:p w:rsidR="004B1988" w:rsidRPr="006C1011" w:rsidRDefault="004B1988" w:rsidP="004B1988">
      <w:pPr>
        <w:rPr>
          <w:rFonts w:asciiTheme="minorHAnsi" w:hAnsiTheme="minorHAnsi"/>
          <w:sz w:val="22"/>
          <w:szCs w:val="22"/>
        </w:rPr>
      </w:pPr>
    </w:p>
    <w:p w:rsidR="004B1988" w:rsidRPr="00EF4621" w:rsidRDefault="00B47F1D" w:rsidP="00EF4621">
      <w:pPr>
        <w:pStyle w:val="a7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r w:rsidRPr="00EF4621">
        <w:rPr>
          <w:rFonts w:asciiTheme="minorHAnsi" w:hAnsiTheme="minorHAnsi"/>
          <w:b/>
          <w:sz w:val="22"/>
          <w:szCs w:val="22"/>
        </w:rPr>
        <w:t>ОБЩИЕ УКАЗАНИЯ</w:t>
      </w:r>
    </w:p>
    <w:p w:rsidR="00B47F1D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Шкафы </w:t>
      </w:r>
      <w:proofErr w:type="spellStart"/>
      <w:r w:rsidRPr="006C1011">
        <w:rPr>
          <w:rFonts w:asciiTheme="minorHAnsi" w:hAnsiTheme="minorHAnsi"/>
          <w:sz w:val="22"/>
          <w:szCs w:val="22"/>
        </w:rPr>
        <w:t>расстоечные</w:t>
      </w:r>
      <w:proofErr w:type="spellEnd"/>
      <w:r w:rsidRPr="006C1011">
        <w:rPr>
          <w:rFonts w:asciiTheme="minorHAnsi" w:hAnsiTheme="minorHAnsi"/>
          <w:sz w:val="22"/>
          <w:szCs w:val="22"/>
        </w:rPr>
        <w:t xml:space="preserve"> предназначены для </w:t>
      </w:r>
      <w:r w:rsidR="00B47F1D" w:rsidRPr="006C1011">
        <w:rPr>
          <w:rFonts w:asciiTheme="minorHAnsi" w:hAnsiTheme="minorHAnsi"/>
          <w:sz w:val="22"/>
          <w:szCs w:val="22"/>
        </w:rPr>
        <w:t xml:space="preserve">подогревания и </w:t>
      </w:r>
      <w:proofErr w:type="spellStart"/>
      <w:r w:rsidR="00B47F1D" w:rsidRPr="006C1011">
        <w:rPr>
          <w:rFonts w:asciiTheme="minorHAnsi" w:hAnsiTheme="minorHAnsi"/>
          <w:sz w:val="22"/>
          <w:szCs w:val="22"/>
        </w:rPr>
        <w:t>расстойки</w:t>
      </w:r>
      <w:proofErr w:type="spellEnd"/>
      <w:r w:rsidR="00B47F1D" w:rsidRPr="006C1011">
        <w:rPr>
          <w:rFonts w:asciiTheme="minorHAnsi" w:hAnsiTheme="minorHAnsi"/>
          <w:sz w:val="22"/>
          <w:szCs w:val="22"/>
        </w:rPr>
        <w:t xml:space="preserve"> теста и замороженных пищевых продуктов. Любое другое использование считается недопустимым</w:t>
      </w:r>
      <w:r w:rsidRPr="006C1011">
        <w:rPr>
          <w:rFonts w:asciiTheme="minorHAnsi" w:hAnsiTheme="minorHAnsi"/>
          <w:sz w:val="22"/>
          <w:szCs w:val="22"/>
        </w:rPr>
        <w:t>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Оборудование предназначено для профессионального использования специально обученным квалифицированным персоналом.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Внесение любы</w:t>
      </w:r>
      <w:r w:rsidR="00B47F1D" w:rsidRPr="006C1011">
        <w:rPr>
          <w:rFonts w:asciiTheme="minorHAnsi" w:hAnsiTheme="minorHAnsi"/>
          <w:sz w:val="22"/>
          <w:szCs w:val="22"/>
        </w:rPr>
        <w:t>х изменений в электрическую схему</w:t>
      </w:r>
      <w:r w:rsidRPr="006C1011">
        <w:rPr>
          <w:rFonts w:asciiTheme="minorHAnsi" w:hAnsiTheme="minorHAnsi"/>
          <w:sz w:val="22"/>
          <w:szCs w:val="22"/>
        </w:rPr>
        <w:t>, которые могут понадобиться для установки оборудования, должны осуществляться исключительно квалифицированным персоналом.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Опасно изменять или пытаться изменить технические данные этого оборудования.</w:t>
      </w:r>
    </w:p>
    <w:p w:rsidR="0023641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Никогда не мойте оборудование непосредственно струей воды</w:t>
      </w:r>
      <w:r w:rsidR="00EF4621">
        <w:rPr>
          <w:rFonts w:asciiTheme="minorHAnsi" w:hAnsiTheme="minorHAnsi"/>
          <w:sz w:val="22"/>
          <w:szCs w:val="22"/>
        </w:rPr>
        <w:t>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До проведения работ по техническому обслуживанию оборудования и его очистке, отключите его от электросети и дайте ему остыть.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Не пытайтесь проводить периодическую регулировку или любой текущий ремонт оборудования самостоятельно. Свяжитесь с </w:t>
      </w:r>
      <w:r w:rsidR="00236418" w:rsidRPr="006C1011">
        <w:rPr>
          <w:rFonts w:asciiTheme="minorHAnsi" w:hAnsiTheme="minorHAnsi"/>
          <w:sz w:val="22"/>
          <w:szCs w:val="22"/>
        </w:rPr>
        <w:t>авторизованным</w:t>
      </w:r>
      <w:r w:rsidRPr="006C1011">
        <w:rPr>
          <w:rFonts w:asciiTheme="minorHAnsi" w:hAnsiTheme="minorHAnsi"/>
          <w:sz w:val="22"/>
          <w:szCs w:val="22"/>
        </w:rPr>
        <w:t xml:space="preserve"> Сервисным центром и используйте только оригинальные запасные части.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b/>
          <w:sz w:val="22"/>
          <w:szCs w:val="22"/>
        </w:rPr>
      </w:pPr>
      <w:r w:rsidRPr="006C1011">
        <w:rPr>
          <w:rFonts w:asciiTheme="minorHAnsi" w:hAnsiTheme="minorHAnsi"/>
          <w:b/>
          <w:sz w:val="22"/>
          <w:szCs w:val="22"/>
        </w:rPr>
        <w:t xml:space="preserve">Внимание! Ненадлежащее или неправильное использование и несоблюдение инструкций по установке освобождает </w:t>
      </w:r>
      <w:r w:rsidR="00236418" w:rsidRPr="006C1011">
        <w:rPr>
          <w:rFonts w:asciiTheme="minorHAnsi" w:hAnsiTheme="minorHAnsi"/>
          <w:b/>
          <w:sz w:val="22"/>
          <w:szCs w:val="22"/>
        </w:rPr>
        <w:t>П</w:t>
      </w:r>
      <w:r w:rsidRPr="006C1011">
        <w:rPr>
          <w:rFonts w:asciiTheme="minorHAnsi" w:hAnsiTheme="minorHAnsi"/>
          <w:b/>
          <w:sz w:val="22"/>
          <w:szCs w:val="22"/>
        </w:rPr>
        <w:t>оставщика от любой ответственности. В связи с этим, инструкции по установке должны быть строго соблюдены.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EF4621" w:rsidRDefault="006C1011" w:rsidP="00EF4621">
      <w:pPr>
        <w:pStyle w:val="a7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r w:rsidRPr="00EF4621">
        <w:rPr>
          <w:rFonts w:asciiTheme="minorHAnsi" w:hAnsiTheme="minorHAnsi"/>
          <w:b/>
          <w:sz w:val="22"/>
          <w:szCs w:val="22"/>
        </w:rPr>
        <w:t>ТЕХНИЧЕСКИЕ ХАРАКТЕРИСТИКИ</w:t>
      </w:r>
    </w:p>
    <w:p w:rsidR="004B1988" w:rsidRPr="006C1011" w:rsidRDefault="004B1988" w:rsidP="004B1988">
      <w:pPr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831"/>
        <w:gridCol w:w="1831"/>
        <w:gridCol w:w="1718"/>
        <w:gridCol w:w="1629"/>
      </w:tblGrid>
      <w:tr w:rsidR="004B1988" w:rsidRPr="006C1011" w:rsidTr="00236418">
        <w:tc>
          <w:tcPr>
            <w:tcW w:w="2381" w:type="dxa"/>
          </w:tcPr>
          <w:p w:rsidR="004B1988" w:rsidRPr="006C1011" w:rsidRDefault="004B1988" w:rsidP="00EF4621">
            <w:pPr>
              <w:jc w:val="both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</w:rPr>
              <w:t>Модель</w:t>
            </w:r>
          </w:p>
        </w:tc>
        <w:tc>
          <w:tcPr>
            <w:tcW w:w="1862" w:type="dxa"/>
          </w:tcPr>
          <w:p w:rsidR="004B1988" w:rsidRPr="006F5290" w:rsidRDefault="00236418" w:rsidP="00EF4621">
            <w:pPr>
              <w:jc w:val="center"/>
              <w:rPr>
                <w:rFonts w:asciiTheme="minorHAnsi" w:hAnsiTheme="minorHAnsi"/>
                <w:lang w:val="en-US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ШР-</w:t>
            </w:r>
            <w:r w:rsidR="00766339">
              <w:rPr>
                <w:rFonts w:asciiTheme="minorHAnsi" w:hAnsiTheme="minorHAnsi"/>
                <w:sz w:val="22"/>
                <w:szCs w:val="22"/>
              </w:rPr>
              <w:t>9</w:t>
            </w:r>
            <w:r w:rsidR="004B1988" w:rsidRPr="006F5290">
              <w:rPr>
                <w:rFonts w:asciiTheme="minorHAnsi" w:hAnsiTheme="minorHAnsi"/>
                <w:sz w:val="22"/>
                <w:szCs w:val="22"/>
                <w:lang w:val="en-US"/>
              </w:rPr>
              <w:t>23</w:t>
            </w:r>
          </w:p>
        </w:tc>
        <w:tc>
          <w:tcPr>
            <w:tcW w:w="1862" w:type="dxa"/>
          </w:tcPr>
          <w:p w:rsidR="004B1988" w:rsidRPr="006F5290" w:rsidRDefault="00766339" w:rsidP="00EF46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ШР-9</w:t>
            </w:r>
            <w:bookmarkStart w:id="0" w:name="_GoBack"/>
            <w:bookmarkEnd w:id="0"/>
            <w:r w:rsidR="00236418" w:rsidRPr="006F5290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1733" w:type="dxa"/>
          </w:tcPr>
          <w:p w:rsidR="004B1988" w:rsidRPr="006F5290" w:rsidRDefault="006F5290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ШР-1864</w:t>
            </w:r>
          </w:p>
        </w:tc>
        <w:tc>
          <w:tcPr>
            <w:tcW w:w="1733" w:type="dxa"/>
          </w:tcPr>
          <w:p w:rsidR="004B1988" w:rsidRPr="006F5290" w:rsidRDefault="004B1988" w:rsidP="00EF4621">
            <w:pPr>
              <w:jc w:val="center"/>
              <w:rPr>
                <w:rFonts w:asciiTheme="minorHAnsi" w:hAnsiTheme="minorHAnsi"/>
              </w:rPr>
            </w:pPr>
          </w:p>
        </w:tc>
      </w:tr>
      <w:tr w:rsidR="004B1988" w:rsidRPr="006C1011" w:rsidTr="00236418">
        <w:tc>
          <w:tcPr>
            <w:tcW w:w="2381" w:type="dxa"/>
          </w:tcPr>
          <w:p w:rsidR="004B1988" w:rsidRPr="006C1011" w:rsidRDefault="004B1988" w:rsidP="00EF4621">
            <w:pPr>
              <w:jc w:val="both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</w:rPr>
              <w:t xml:space="preserve">Габаритные размеры (мм) </w:t>
            </w:r>
            <w:proofErr w:type="spellStart"/>
            <w:r w:rsidRPr="006C1011">
              <w:rPr>
                <w:rFonts w:asciiTheme="minorHAnsi" w:hAnsiTheme="minorHAnsi"/>
                <w:sz w:val="22"/>
                <w:szCs w:val="22"/>
              </w:rPr>
              <w:t>ШхГхВ</w:t>
            </w:r>
            <w:proofErr w:type="spellEnd"/>
          </w:p>
        </w:tc>
        <w:tc>
          <w:tcPr>
            <w:tcW w:w="1862" w:type="dxa"/>
          </w:tcPr>
          <w:p w:rsidR="004B1988" w:rsidRPr="006F5290" w:rsidRDefault="004B1988" w:rsidP="00EF4621">
            <w:pPr>
              <w:jc w:val="center"/>
              <w:rPr>
                <w:rFonts w:asciiTheme="minorHAnsi" w:hAnsiTheme="minorHAnsi"/>
              </w:rPr>
            </w:pPr>
          </w:p>
          <w:p w:rsidR="004B1988" w:rsidRPr="006F5290" w:rsidRDefault="00236418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600х550х890</w:t>
            </w:r>
          </w:p>
        </w:tc>
        <w:tc>
          <w:tcPr>
            <w:tcW w:w="1862" w:type="dxa"/>
          </w:tcPr>
          <w:p w:rsidR="004B1988" w:rsidRPr="006F5290" w:rsidRDefault="004B1988" w:rsidP="00EF4621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4B1988" w:rsidRPr="006F5290" w:rsidRDefault="00236418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800х650х890</w:t>
            </w:r>
          </w:p>
        </w:tc>
        <w:tc>
          <w:tcPr>
            <w:tcW w:w="1733" w:type="dxa"/>
          </w:tcPr>
          <w:p w:rsidR="006F5290" w:rsidRPr="006F5290" w:rsidRDefault="006F5290" w:rsidP="00EF4621">
            <w:pPr>
              <w:jc w:val="center"/>
              <w:rPr>
                <w:rFonts w:asciiTheme="minorHAnsi" w:hAnsiTheme="minorHAnsi"/>
              </w:rPr>
            </w:pPr>
          </w:p>
          <w:p w:rsidR="004B1988" w:rsidRPr="006F5290" w:rsidRDefault="006F5290" w:rsidP="00EF4621">
            <w:pPr>
              <w:jc w:val="center"/>
              <w:rPr>
                <w:rFonts w:asciiTheme="minorHAnsi" w:hAnsiTheme="minorHAnsi"/>
                <w:lang w:val="en-US"/>
              </w:rPr>
            </w:pPr>
            <w:r w:rsidRPr="006F5290">
              <w:rPr>
                <w:rFonts w:asciiTheme="minorHAnsi" w:hAnsiTheme="minorHAnsi"/>
                <w:sz w:val="22"/>
                <w:szCs w:val="22"/>
                <w:lang w:val="en-US"/>
              </w:rPr>
              <w:t>1030х870х870</w:t>
            </w:r>
          </w:p>
        </w:tc>
        <w:tc>
          <w:tcPr>
            <w:tcW w:w="1733" w:type="dxa"/>
          </w:tcPr>
          <w:p w:rsidR="004B1988" w:rsidRPr="006F5290" w:rsidRDefault="004B1988" w:rsidP="00EF4621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B1988" w:rsidRPr="006C1011" w:rsidTr="00236418">
        <w:tc>
          <w:tcPr>
            <w:tcW w:w="2381" w:type="dxa"/>
          </w:tcPr>
          <w:p w:rsidR="004B1988" w:rsidRPr="006C1011" w:rsidRDefault="006C1011" w:rsidP="00EF462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Максимальное количество противней (приобретаются отдельно), шт.</w:t>
            </w:r>
          </w:p>
        </w:tc>
        <w:tc>
          <w:tcPr>
            <w:tcW w:w="1862" w:type="dxa"/>
          </w:tcPr>
          <w:p w:rsidR="004B1988" w:rsidRPr="006F5290" w:rsidRDefault="006F5290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862" w:type="dxa"/>
          </w:tcPr>
          <w:p w:rsidR="004B1988" w:rsidRPr="006F5290" w:rsidRDefault="006F5290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733" w:type="dxa"/>
          </w:tcPr>
          <w:p w:rsidR="004B1988" w:rsidRPr="006F5290" w:rsidRDefault="006F5290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733" w:type="dxa"/>
          </w:tcPr>
          <w:p w:rsidR="004B1988" w:rsidRPr="006F5290" w:rsidRDefault="004B1988" w:rsidP="00EF4621">
            <w:pPr>
              <w:jc w:val="center"/>
              <w:rPr>
                <w:rFonts w:asciiTheme="minorHAnsi" w:hAnsiTheme="minorHAnsi"/>
              </w:rPr>
            </w:pPr>
          </w:p>
        </w:tc>
      </w:tr>
      <w:tr w:rsidR="006C1011" w:rsidRPr="006C1011" w:rsidTr="00236418">
        <w:tc>
          <w:tcPr>
            <w:tcW w:w="2381" w:type="dxa"/>
          </w:tcPr>
          <w:p w:rsidR="006C1011" w:rsidRDefault="007A3135" w:rsidP="00EF462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Габаритные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рамеры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используемых противней, мм</w:t>
            </w:r>
          </w:p>
        </w:tc>
        <w:tc>
          <w:tcPr>
            <w:tcW w:w="1862" w:type="dxa"/>
          </w:tcPr>
          <w:p w:rsidR="006C1011" w:rsidRPr="006F5290" w:rsidRDefault="007A3135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429х345</w:t>
            </w:r>
          </w:p>
        </w:tc>
        <w:tc>
          <w:tcPr>
            <w:tcW w:w="1862" w:type="dxa"/>
          </w:tcPr>
          <w:p w:rsidR="006C1011" w:rsidRPr="006F5290" w:rsidRDefault="007A3135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600х400</w:t>
            </w:r>
          </w:p>
          <w:p w:rsidR="007A3135" w:rsidRPr="006F5290" w:rsidRDefault="007A3135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или</w:t>
            </w:r>
          </w:p>
          <w:p w:rsidR="007A3135" w:rsidRPr="006F5290" w:rsidRDefault="007A3135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530х325</w:t>
            </w:r>
          </w:p>
        </w:tc>
        <w:tc>
          <w:tcPr>
            <w:tcW w:w="1733" w:type="dxa"/>
          </w:tcPr>
          <w:p w:rsidR="006F5290" w:rsidRPr="006F5290" w:rsidRDefault="006F5290" w:rsidP="006F5290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600х400</w:t>
            </w:r>
          </w:p>
          <w:p w:rsidR="006F5290" w:rsidRPr="006F5290" w:rsidRDefault="006F5290" w:rsidP="006F5290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или</w:t>
            </w:r>
          </w:p>
          <w:p w:rsidR="006C1011" w:rsidRPr="006F5290" w:rsidRDefault="006F5290" w:rsidP="006F5290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530х325</w:t>
            </w:r>
          </w:p>
        </w:tc>
        <w:tc>
          <w:tcPr>
            <w:tcW w:w="1733" w:type="dxa"/>
          </w:tcPr>
          <w:p w:rsidR="006C1011" w:rsidRPr="006F5290" w:rsidRDefault="006C1011" w:rsidP="00EF4621">
            <w:pPr>
              <w:jc w:val="center"/>
              <w:rPr>
                <w:rFonts w:asciiTheme="minorHAnsi" w:hAnsiTheme="minorHAnsi"/>
              </w:rPr>
            </w:pPr>
          </w:p>
        </w:tc>
      </w:tr>
      <w:tr w:rsidR="004B1988" w:rsidRPr="006C1011" w:rsidTr="00236418">
        <w:tc>
          <w:tcPr>
            <w:tcW w:w="2381" w:type="dxa"/>
          </w:tcPr>
          <w:p w:rsidR="004B1988" w:rsidRPr="006C1011" w:rsidRDefault="004B1988" w:rsidP="00EF4621">
            <w:pPr>
              <w:jc w:val="both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</w:rPr>
              <w:t>Номинальная потребляемая мощность (кВт)</w:t>
            </w:r>
          </w:p>
        </w:tc>
        <w:tc>
          <w:tcPr>
            <w:tcW w:w="1862" w:type="dxa"/>
          </w:tcPr>
          <w:p w:rsidR="004B1988" w:rsidRPr="006F5290" w:rsidRDefault="00236418" w:rsidP="00EF4621">
            <w:pPr>
              <w:jc w:val="center"/>
              <w:rPr>
                <w:rFonts w:asciiTheme="minorHAnsi" w:hAnsiTheme="minorHAnsi"/>
                <w:lang w:val="en-US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1,2</w:t>
            </w:r>
          </w:p>
        </w:tc>
        <w:tc>
          <w:tcPr>
            <w:tcW w:w="1862" w:type="dxa"/>
          </w:tcPr>
          <w:p w:rsidR="004B1988" w:rsidRPr="006F5290" w:rsidRDefault="004B1988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1,2</w:t>
            </w:r>
          </w:p>
        </w:tc>
        <w:tc>
          <w:tcPr>
            <w:tcW w:w="1733" w:type="dxa"/>
          </w:tcPr>
          <w:p w:rsidR="004B1988" w:rsidRPr="006F5290" w:rsidRDefault="006F5290" w:rsidP="00EF4621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>2,4</w:t>
            </w:r>
          </w:p>
        </w:tc>
        <w:tc>
          <w:tcPr>
            <w:tcW w:w="1733" w:type="dxa"/>
          </w:tcPr>
          <w:p w:rsidR="004B1988" w:rsidRPr="006F5290" w:rsidRDefault="004B1988" w:rsidP="00EF4621">
            <w:pPr>
              <w:jc w:val="center"/>
              <w:rPr>
                <w:rFonts w:asciiTheme="minorHAnsi" w:hAnsiTheme="minorHAnsi"/>
              </w:rPr>
            </w:pPr>
          </w:p>
        </w:tc>
      </w:tr>
      <w:tr w:rsidR="004B1988" w:rsidRPr="006C1011" w:rsidTr="00236418">
        <w:tc>
          <w:tcPr>
            <w:tcW w:w="2381" w:type="dxa"/>
          </w:tcPr>
          <w:p w:rsidR="004B1988" w:rsidRPr="006C1011" w:rsidRDefault="004B1988" w:rsidP="00EF4621">
            <w:pPr>
              <w:jc w:val="both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</w:rPr>
              <w:t>Номинальное напряжение (В)</w:t>
            </w:r>
          </w:p>
        </w:tc>
        <w:tc>
          <w:tcPr>
            <w:tcW w:w="7190" w:type="dxa"/>
            <w:gridSpan w:val="4"/>
          </w:tcPr>
          <w:p w:rsidR="00236418" w:rsidRPr="006F5290" w:rsidRDefault="004B1988" w:rsidP="00236418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 xml:space="preserve">220 </w:t>
            </w:r>
          </w:p>
          <w:p w:rsidR="004B1988" w:rsidRPr="006F5290" w:rsidRDefault="00236418" w:rsidP="00236418">
            <w:pPr>
              <w:jc w:val="center"/>
              <w:rPr>
                <w:rFonts w:asciiTheme="minorHAnsi" w:hAnsiTheme="minorHAnsi"/>
              </w:rPr>
            </w:pPr>
            <w:r w:rsidRPr="006F5290">
              <w:rPr>
                <w:rFonts w:asciiTheme="minorHAnsi" w:hAnsiTheme="minorHAnsi"/>
                <w:sz w:val="22"/>
                <w:szCs w:val="22"/>
              </w:rPr>
              <w:t xml:space="preserve">(50 </w:t>
            </w:r>
            <w:r w:rsidR="004B1988" w:rsidRPr="006F5290">
              <w:rPr>
                <w:rFonts w:asciiTheme="minorHAnsi" w:hAnsiTheme="minorHAnsi"/>
                <w:sz w:val="22"/>
                <w:szCs w:val="22"/>
              </w:rPr>
              <w:t>Гц)</w:t>
            </w:r>
          </w:p>
        </w:tc>
      </w:tr>
      <w:tr w:rsidR="00236418" w:rsidRPr="006C1011" w:rsidTr="00236418">
        <w:tc>
          <w:tcPr>
            <w:tcW w:w="2381" w:type="dxa"/>
          </w:tcPr>
          <w:p w:rsidR="00236418" w:rsidRPr="006C1011" w:rsidRDefault="00236418" w:rsidP="00EF4621">
            <w:pPr>
              <w:jc w:val="both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</w:rPr>
              <w:t>Сечение силового кабеля</w:t>
            </w:r>
          </w:p>
        </w:tc>
        <w:tc>
          <w:tcPr>
            <w:tcW w:w="7190" w:type="dxa"/>
            <w:gridSpan w:val="4"/>
          </w:tcPr>
          <w:p w:rsidR="00236418" w:rsidRPr="006C1011" w:rsidRDefault="00236418" w:rsidP="00EF4621">
            <w:pPr>
              <w:jc w:val="center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3x1,5 </w:t>
            </w:r>
            <w:r w:rsidRPr="006C1011">
              <w:rPr>
                <w:rFonts w:asciiTheme="minorHAnsi" w:hAnsiTheme="minorHAnsi"/>
                <w:sz w:val="22"/>
                <w:szCs w:val="22"/>
              </w:rPr>
              <w:t>мм²</w:t>
            </w:r>
          </w:p>
        </w:tc>
      </w:tr>
      <w:tr w:rsidR="00236418" w:rsidRPr="006C1011" w:rsidTr="00236418">
        <w:tc>
          <w:tcPr>
            <w:tcW w:w="2381" w:type="dxa"/>
          </w:tcPr>
          <w:p w:rsidR="00236418" w:rsidRPr="006C1011" w:rsidRDefault="00236418" w:rsidP="00EF4621">
            <w:pPr>
              <w:jc w:val="both"/>
              <w:rPr>
                <w:rFonts w:asciiTheme="minorHAnsi" w:hAnsiTheme="minorHAnsi"/>
              </w:rPr>
            </w:pPr>
            <w:r w:rsidRPr="006C1011">
              <w:rPr>
                <w:rFonts w:asciiTheme="minorHAnsi" w:hAnsiTheme="minorHAnsi"/>
                <w:sz w:val="22"/>
                <w:szCs w:val="22"/>
              </w:rPr>
              <w:t>Длина силового кабеля</w:t>
            </w:r>
          </w:p>
        </w:tc>
        <w:tc>
          <w:tcPr>
            <w:tcW w:w="7190" w:type="dxa"/>
            <w:gridSpan w:val="4"/>
          </w:tcPr>
          <w:p w:rsidR="00236418" w:rsidRPr="00EF4621" w:rsidRDefault="00236418" w:rsidP="00EF4621">
            <w:pPr>
              <w:pStyle w:val="a7"/>
              <w:numPr>
                <w:ilvl w:val="0"/>
                <w:numId w:val="3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EF4621" w:rsidRDefault="004B1988" w:rsidP="00EF4621">
      <w:pPr>
        <w:pStyle w:val="a7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r w:rsidRPr="00EF4621">
        <w:rPr>
          <w:rFonts w:asciiTheme="minorHAnsi" w:hAnsiTheme="minorHAnsi"/>
          <w:b/>
          <w:sz w:val="22"/>
          <w:szCs w:val="22"/>
        </w:rPr>
        <w:t>И</w:t>
      </w:r>
      <w:r w:rsidR="00EF4621">
        <w:rPr>
          <w:rFonts w:asciiTheme="minorHAnsi" w:hAnsiTheme="minorHAnsi"/>
          <w:b/>
          <w:sz w:val="22"/>
          <w:szCs w:val="22"/>
        </w:rPr>
        <w:t>НСТРУКЦИИ ПО УСТАНОВКЕ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Данные инструкции адресованы квалифицированному персоналу по установке оборудования для обеспечения надлежащей установки, регулировки и осуществления работ по техническому </w:t>
      </w:r>
      <w:r w:rsidRPr="006C1011">
        <w:rPr>
          <w:rFonts w:asciiTheme="minorHAnsi" w:hAnsiTheme="minorHAnsi"/>
          <w:sz w:val="22"/>
          <w:szCs w:val="22"/>
        </w:rPr>
        <w:lastRenderedPageBreak/>
        <w:t xml:space="preserve">обслуживанию оборудования в соответствии с действующими </w:t>
      </w:r>
      <w:r w:rsidR="003B67AE" w:rsidRPr="006C1011">
        <w:rPr>
          <w:rFonts w:asciiTheme="minorHAnsi" w:hAnsiTheme="minorHAnsi"/>
          <w:sz w:val="22"/>
          <w:szCs w:val="22"/>
        </w:rPr>
        <w:t>правилами</w:t>
      </w:r>
      <w:r w:rsidRPr="006C1011">
        <w:rPr>
          <w:rFonts w:asciiTheme="minorHAnsi" w:hAnsiTheme="minorHAnsi"/>
          <w:sz w:val="22"/>
          <w:szCs w:val="22"/>
        </w:rPr>
        <w:t xml:space="preserve">. Любые виды работ должны осуществляться </w:t>
      </w:r>
      <w:r w:rsidR="00EF4621">
        <w:rPr>
          <w:rFonts w:asciiTheme="minorHAnsi" w:hAnsiTheme="minorHAnsi"/>
          <w:sz w:val="22"/>
          <w:szCs w:val="22"/>
        </w:rPr>
        <w:t>только после</w:t>
      </w:r>
      <w:r w:rsidRPr="006C1011">
        <w:rPr>
          <w:rFonts w:asciiTheme="minorHAnsi" w:hAnsiTheme="minorHAnsi"/>
          <w:sz w:val="22"/>
          <w:szCs w:val="22"/>
        </w:rPr>
        <w:t xml:space="preserve"> отключени</w:t>
      </w:r>
      <w:r w:rsidR="00EF4621">
        <w:rPr>
          <w:rFonts w:asciiTheme="minorHAnsi" w:hAnsiTheme="minorHAnsi"/>
          <w:sz w:val="22"/>
          <w:szCs w:val="22"/>
        </w:rPr>
        <w:t>я</w:t>
      </w:r>
      <w:r w:rsidRPr="006C1011">
        <w:rPr>
          <w:rFonts w:asciiTheme="minorHAnsi" w:hAnsiTheme="minorHAnsi"/>
          <w:sz w:val="22"/>
          <w:szCs w:val="22"/>
        </w:rPr>
        <w:t xml:space="preserve"> оборудования от сети.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При первом использовании оборудования аккуратно снимите </w:t>
      </w:r>
      <w:r w:rsidR="003B67AE" w:rsidRPr="006C1011">
        <w:rPr>
          <w:rFonts w:asciiTheme="minorHAnsi" w:hAnsiTheme="minorHAnsi"/>
          <w:sz w:val="22"/>
          <w:szCs w:val="22"/>
        </w:rPr>
        <w:t>защитную</w:t>
      </w:r>
      <w:r w:rsidRPr="006C1011">
        <w:rPr>
          <w:rFonts w:asciiTheme="minorHAnsi" w:hAnsiTheme="minorHAnsi"/>
          <w:sz w:val="22"/>
          <w:szCs w:val="22"/>
        </w:rPr>
        <w:t xml:space="preserve"> пленку</w:t>
      </w:r>
      <w:r w:rsidR="003B67AE" w:rsidRPr="006C1011">
        <w:rPr>
          <w:rFonts w:asciiTheme="minorHAnsi" w:hAnsiTheme="minorHAnsi"/>
          <w:sz w:val="22"/>
          <w:szCs w:val="22"/>
        </w:rPr>
        <w:t xml:space="preserve"> со всех доступных деталей. </w:t>
      </w:r>
      <w:r w:rsidRPr="006C1011">
        <w:rPr>
          <w:rFonts w:asciiTheme="minorHAnsi" w:hAnsiTheme="minorHAnsi"/>
          <w:sz w:val="22"/>
          <w:szCs w:val="22"/>
        </w:rPr>
        <w:t xml:space="preserve">Не оставляйте </w:t>
      </w:r>
      <w:r w:rsidR="003B67AE" w:rsidRPr="006C1011">
        <w:rPr>
          <w:rFonts w:asciiTheme="minorHAnsi" w:hAnsiTheme="minorHAnsi"/>
          <w:sz w:val="22"/>
          <w:szCs w:val="22"/>
        </w:rPr>
        <w:t>следы</w:t>
      </w:r>
      <w:r w:rsidRPr="006C1011">
        <w:rPr>
          <w:rFonts w:asciiTheme="minorHAnsi" w:hAnsiTheme="minorHAnsi"/>
          <w:sz w:val="22"/>
          <w:szCs w:val="22"/>
        </w:rPr>
        <w:t xml:space="preserve"> клея на поверхностях оборудования. При необходимости удалите их подходящим растворителем.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C64830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При установке оборудования необходимо выровнять его положение при помощи уровня, закрутив или выкрутив при этом регулируемые опоры. Шкафы </w:t>
      </w:r>
      <w:proofErr w:type="spellStart"/>
      <w:r w:rsidRPr="006C1011">
        <w:rPr>
          <w:rFonts w:asciiTheme="minorHAnsi" w:hAnsiTheme="minorHAnsi"/>
          <w:sz w:val="22"/>
          <w:szCs w:val="22"/>
        </w:rPr>
        <w:t>расстоечные</w:t>
      </w:r>
      <w:proofErr w:type="spellEnd"/>
      <w:r w:rsidRPr="006C1011">
        <w:rPr>
          <w:rFonts w:asciiTheme="minorHAnsi" w:hAnsiTheme="minorHAnsi"/>
          <w:sz w:val="22"/>
          <w:szCs w:val="22"/>
        </w:rPr>
        <w:t xml:space="preserve"> устанавливаются</w:t>
      </w:r>
      <w:r w:rsidR="004B1988" w:rsidRPr="006C1011">
        <w:rPr>
          <w:rFonts w:asciiTheme="minorHAnsi" w:hAnsiTheme="minorHAnsi"/>
          <w:sz w:val="22"/>
          <w:szCs w:val="22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10 см"/>
        </w:smartTagPr>
        <w:r w:rsidR="004B1988" w:rsidRPr="006C1011">
          <w:rPr>
            <w:rFonts w:asciiTheme="minorHAnsi" w:hAnsiTheme="minorHAnsi"/>
            <w:sz w:val="22"/>
            <w:szCs w:val="22"/>
          </w:rPr>
          <w:t>10 см</w:t>
        </w:r>
      </w:smartTag>
      <w:r w:rsidR="004B1988" w:rsidRPr="006C1011">
        <w:rPr>
          <w:rFonts w:asciiTheme="minorHAnsi" w:hAnsiTheme="minorHAnsi"/>
          <w:sz w:val="22"/>
          <w:szCs w:val="22"/>
        </w:rPr>
        <w:t xml:space="preserve"> от боковых и задних стен для обеспечения естественной вентиляции и свободной циркуляции воздуха. Оборудование не предназначено для встраивания.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EF4621" w:rsidP="004B1988">
      <w:pPr>
        <w:jc w:val="both"/>
        <w:rPr>
          <w:rFonts w:asciiTheme="minorHAnsi" w:hAnsiTheme="minorHAnsi"/>
          <w:sz w:val="22"/>
          <w:szCs w:val="22"/>
        </w:rPr>
      </w:pPr>
      <w:r w:rsidRPr="00EF4621">
        <w:rPr>
          <w:rFonts w:asciiTheme="minorHAnsi" w:hAnsiTheme="minorHAnsi"/>
          <w:b/>
          <w:sz w:val="22"/>
          <w:szCs w:val="22"/>
        </w:rPr>
        <w:t>Подключение к электросети</w:t>
      </w:r>
      <w:r>
        <w:rPr>
          <w:rFonts w:asciiTheme="minorHAnsi" w:hAnsiTheme="minorHAnsi"/>
          <w:sz w:val="22"/>
          <w:szCs w:val="22"/>
        </w:rPr>
        <w:t xml:space="preserve">. </w:t>
      </w:r>
      <w:r w:rsidR="004B1988" w:rsidRPr="006C1011">
        <w:rPr>
          <w:rFonts w:asciiTheme="minorHAnsi" w:hAnsiTheme="minorHAnsi"/>
          <w:sz w:val="22"/>
          <w:szCs w:val="22"/>
        </w:rPr>
        <w:t>Оборудование должно быть подсоединено к электропитанию в соответствии с действующими правилами. До подключения убедитесь в следующем: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- величина электрического напряжения и частота электроснабжения соответствуют значениям, указанным на пластинке «Технические характеристики», прикрепленной к оборудованию;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- предохранитель и система электроснабжения в состоянии выдерживать нагрузку при эксплуатации оборудования (см. </w:t>
      </w:r>
      <w:proofErr w:type="spellStart"/>
      <w:r w:rsidRPr="006C1011">
        <w:rPr>
          <w:rFonts w:asciiTheme="minorHAnsi" w:hAnsiTheme="minorHAnsi"/>
          <w:sz w:val="22"/>
          <w:szCs w:val="22"/>
        </w:rPr>
        <w:t>шильдик</w:t>
      </w:r>
      <w:proofErr w:type="spellEnd"/>
      <w:r w:rsidRPr="006C1011">
        <w:rPr>
          <w:rFonts w:asciiTheme="minorHAnsi" w:hAnsiTheme="minorHAnsi"/>
          <w:sz w:val="22"/>
          <w:szCs w:val="22"/>
        </w:rPr>
        <w:t xml:space="preserve"> «Технические характеристики»);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- система электроснабжения имеет заземление в соответствии с действующими правилами;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- автоматический  переключатель с минимальным расстоянием между контактами </w:t>
      </w:r>
      <w:smartTag w:uri="urn:schemas-microsoft-com:office:smarttags" w:element="metricconverter">
        <w:smartTagPr>
          <w:attr w:name="ProductID" w:val="3 мм"/>
        </w:smartTagPr>
        <w:r w:rsidRPr="006C1011">
          <w:rPr>
            <w:rFonts w:asciiTheme="minorHAnsi" w:hAnsiTheme="minorHAnsi"/>
            <w:sz w:val="22"/>
            <w:szCs w:val="22"/>
          </w:rPr>
          <w:t>3 мм</w:t>
        </w:r>
      </w:smartTag>
      <w:r w:rsidRPr="006C1011">
        <w:rPr>
          <w:rFonts w:asciiTheme="minorHAnsi" w:hAnsiTheme="minorHAnsi"/>
          <w:sz w:val="22"/>
          <w:szCs w:val="22"/>
        </w:rPr>
        <w:t>, соответствующий по размерам нагрузке и действующим правилами, расположен между оборудованием и питающей сетью и подсоединен непосредственно к питающей сети;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- обеспечен удобный доступ к автоматическому переключателю после установки оборудования;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>- электроснабжение не должно отклоняться от значения номинального электрического напряжения более чем на  ±10%.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EF4621">
        <w:rPr>
          <w:rFonts w:asciiTheme="minorHAnsi" w:hAnsiTheme="minorHAnsi"/>
          <w:b/>
          <w:sz w:val="22"/>
          <w:szCs w:val="22"/>
        </w:rPr>
        <w:t>Подсоединение силового кабеля</w:t>
      </w:r>
      <w:r w:rsidR="00EF4621">
        <w:rPr>
          <w:rFonts w:asciiTheme="minorHAnsi" w:hAnsiTheme="minorHAnsi"/>
          <w:sz w:val="22"/>
          <w:szCs w:val="22"/>
        </w:rPr>
        <w:t xml:space="preserve">. </w:t>
      </w:r>
      <w:r w:rsidR="003B67AE" w:rsidRPr="006C1011">
        <w:rPr>
          <w:rFonts w:asciiTheme="minorHAnsi" w:hAnsiTheme="minorHAnsi"/>
          <w:sz w:val="22"/>
          <w:szCs w:val="22"/>
        </w:rPr>
        <w:t xml:space="preserve">Шкафы </w:t>
      </w:r>
      <w:proofErr w:type="spellStart"/>
      <w:r w:rsidR="003B67AE" w:rsidRPr="006C1011">
        <w:rPr>
          <w:rFonts w:asciiTheme="minorHAnsi" w:hAnsiTheme="minorHAnsi"/>
          <w:sz w:val="22"/>
          <w:szCs w:val="22"/>
        </w:rPr>
        <w:t>расстоечные</w:t>
      </w:r>
      <w:proofErr w:type="spellEnd"/>
      <w:r w:rsidR="003B67AE" w:rsidRPr="006C10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B67AE" w:rsidRPr="006C1011">
        <w:rPr>
          <w:rFonts w:asciiTheme="minorHAnsi" w:hAnsiTheme="minorHAnsi"/>
          <w:sz w:val="22"/>
          <w:szCs w:val="22"/>
          <w:lang w:val="en-US"/>
        </w:rPr>
        <w:t>Luxstahl</w:t>
      </w:r>
      <w:proofErr w:type="spellEnd"/>
      <w:r w:rsidR="003B67AE" w:rsidRPr="006C1011">
        <w:rPr>
          <w:rFonts w:asciiTheme="minorHAnsi" w:hAnsiTheme="minorHAnsi"/>
          <w:sz w:val="22"/>
          <w:szCs w:val="22"/>
        </w:rPr>
        <w:t xml:space="preserve"> серии ШР поставляются с силовым кабелем без вилки, с сечением, указанным в таблице «Техническ</w:t>
      </w:r>
      <w:r w:rsidR="00EF4621">
        <w:rPr>
          <w:rFonts w:asciiTheme="minorHAnsi" w:hAnsiTheme="minorHAnsi"/>
          <w:sz w:val="22"/>
          <w:szCs w:val="22"/>
        </w:rPr>
        <w:t>ие</w:t>
      </w:r>
      <w:r w:rsidR="003B67AE" w:rsidRPr="006C1011">
        <w:rPr>
          <w:rFonts w:asciiTheme="minorHAnsi" w:hAnsiTheme="minorHAnsi"/>
          <w:sz w:val="22"/>
          <w:szCs w:val="22"/>
        </w:rPr>
        <w:t xml:space="preserve"> </w:t>
      </w:r>
      <w:r w:rsidR="00EF4621">
        <w:rPr>
          <w:rFonts w:asciiTheme="minorHAnsi" w:hAnsiTheme="minorHAnsi"/>
          <w:sz w:val="22"/>
          <w:szCs w:val="22"/>
        </w:rPr>
        <w:t>характеристики</w:t>
      </w:r>
      <w:r w:rsidR="003B67AE" w:rsidRPr="006C1011">
        <w:rPr>
          <w:rFonts w:asciiTheme="minorHAnsi" w:hAnsiTheme="minorHAnsi"/>
          <w:sz w:val="22"/>
          <w:szCs w:val="22"/>
        </w:rPr>
        <w:t>». Установку вилки, подключение электропитания, проверку и запуск оборудования в работу должны осуществлять исключительно квалифицированны</w:t>
      </w:r>
      <w:r w:rsidR="00EF4621">
        <w:rPr>
          <w:rFonts w:asciiTheme="minorHAnsi" w:hAnsiTheme="minorHAnsi"/>
          <w:sz w:val="22"/>
          <w:szCs w:val="22"/>
        </w:rPr>
        <w:t>е</w:t>
      </w:r>
      <w:r w:rsidR="003B67AE" w:rsidRPr="006C1011">
        <w:rPr>
          <w:rFonts w:asciiTheme="minorHAnsi" w:hAnsiTheme="minorHAnsi"/>
          <w:sz w:val="22"/>
          <w:szCs w:val="22"/>
        </w:rPr>
        <w:t xml:space="preserve"> </w:t>
      </w:r>
      <w:r w:rsidR="00EF4621">
        <w:rPr>
          <w:rFonts w:asciiTheme="minorHAnsi" w:hAnsiTheme="minorHAnsi"/>
          <w:sz w:val="22"/>
          <w:szCs w:val="22"/>
        </w:rPr>
        <w:t>специалисты</w:t>
      </w:r>
      <w:r w:rsidR="003B67AE" w:rsidRPr="006C1011">
        <w:rPr>
          <w:rFonts w:asciiTheme="minorHAnsi" w:hAnsiTheme="minorHAnsi"/>
          <w:sz w:val="22"/>
          <w:szCs w:val="22"/>
        </w:rPr>
        <w:t>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EF4621" w:rsidRDefault="00EF4621" w:rsidP="00EF4621">
      <w:pPr>
        <w:pStyle w:val="a7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r w:rsidRPr="00EF4621">
        <w:rPr>
          <w:rFonts w:asciiTheme="minorHAnsi" w:hAnsiTheme="minorHAnsi"/>
          <w:b/>
          <w:sz w:val="22"/>
          <w:szCs w:val="22"/>
        </w:rPr>
        <w:t>ИНСТРУКЦИИ ПО ЭКСПЛУАТАЦИИ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При первом использовании </w:t>
      </w:r>
      <w:r w:rsidR="00EF4621">
        <w:rPr>
          <w:rFonts w:asciiTheme="minorHAnsi" w:hAnsiTheme="minorHAnsi"/>
          <w:sz w:val="22"/>
          <w:szCs w:val="22"/>
        </w:rPr>
        <w:t>необходимо</w:t>
      </w:r>
      <w:r w:rsidRPr="006C1011">
        <w:rPr>
          <w:rFonts w:asciiTheme="minorHAnsi" w:hAnsiTheme="minorHAnsi"/>
          <w:sz w:val="22"/>
          <w:szCs w:val="22"/>
        </w:rPr>
        <w:t xml:space="preserve"> дать оборудованию проработать вхолостую в течение как минимум </w:t>
      </w:r>
      <w:r w:rsidR="00EF4621">
        <w:rPr>
          <w:rFonts w:asciiTheme="minorHAnsi" w:hAnsiTheme="minorHAnsi"/>
          <w:sz w:val="22"/>
          <w:szCs w:val="22"/>
        </w:rPr>
        <w:t>30</w:t>
      </w:r>
      <w:r w:rsidRPr="006C1011">
        <w:rPr>
          <w:rFonts w:asciiTheme="minorHAnsi" w:hAnsiTheme="minorHAnsi"/>
          <w:sz w:val="22"/>
          <w:szCs w:val="22"/>
        </w:rPr>
        <w:t xml:space="preserve"> минут. В этом случае любые неприятные запахи остатков смазочных веществ будут устранены.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Это оборудование должно быть использовано только по назначению, т.е. для подогревания и  </w:t>
      </w:r>
      <w:proofErr w:type="spellStart"/>
      <w:r w:rsidRPr="006C1011">
        <w:rPr>
          <w:rFonts w:asciiTheme="minorHAnsi" w:hAnsiTheme="minorHAnsi"/>
          <w:sz w:val="22"/>
          <w:szCs w:val="22"/>
        </w:rPr>
        <w:t>расстойки</w:t>
      </w:r>
      <w:proofErr w:type="spellEnd"/>
      <w:r w:rsidRPr="006C1011">
        <w:rPr>
          <w:rFonts w:asciiTheme="minorHAnsi" w:hAnsiTheme="minorHAnsi"/>
          <w:sz w:val="22"/>
          <w:szCs w:val="22"/>
        </w:rPr>
        <w:t xml:space="preserve"> </w:t>
      </w:r>
      <w:r w:rsidR="00EF4621">
        <w:rPr>
          <w:rFonts w:asciiTheme="minorHAnsi" w:hAnsiTheme="minorHAnsi"/>
          <w:sz w:val="22"/>
          <w:szCs w:val="22"/>
        </w:rPr>
        <w:t xml:space="preserve">теста и </w:t>
      </w:r>
      <w:r w:rsidRPr="006C1011">
        <w:rPr>
          <w:rFonts w:asciiTheme="minorHAnsi" w:hAnsiTheme="minorHAnsi"/>
          <w:sz w:val="22"/>
          <w:szCs w:val="22"/>
        </w:rPr>
        <w:t>замороженных продуктов. Любое другое использование считается недопустимым.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EF4621" w:rsidRDefault="004B1988" w:rsidP="00EF4621">
      <w:pPr>
        <w:spacing w:line="480" w:lineRule="auto"/>
        <w:jc w:val="both"/>
        <w:rPr>
          <w:rFonts w:asciiTheme="minorHAnsi" w:hAnsiTheme="minorHAnsi"/>
          <w:b/>
          <w:sz w:val="22"/>
          <w:szCs w:val="22"/>
        </w:rPr>
      </w:pPr>
      <w:r w:rsidRPr="006C1011">
        <w:rPr>
          <w:rFonts w:asciiTheme="minorHAnsi" w:hAnsiTheme="minorHAnsi"/>
          <w:b/>
          <w:sz w:val="22"/>
          <w:szCs w:val="22"/>
        </w:rPr>
        <w:t>Специальные требования (для пользователя)</w:t>
      </w:r>
    </w:p>
    <w:p w:rsidR="00EF4621" w:rsidRPr="00EF4621" w:rsidRDefault="00C64830" w:rsidP="00EF4621">
      <w:pPr>
        <w:pStyle w:val="a7"/>
        <w:numPr>
          <w:ilvl w:val="0"/>
          <w:numId w:val="4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EF4621">
        <w:rPr>
          <w:rFonts w:asciiTheme="minorHAnsi" w:hAnsiTheme="minorHAnsi"/>
          <w:sz w:val="22"/>
          <w:szCs w:val="22"/>
        </w:rPr>
        <w:t xml:space="preserve">Запрещено допускать </w:t>
      </w:r>
      <w:r w:rsidR="004B1988" w:rsidRPr="00EF4621">
        <w:rPr>
          <w:rFonts w:asciiTheme="minorHAnsi" w:hAnsiTheme="minorHAnsi"/>
          <w:sz w:val="22"/>
          <w:szCs w:val="22"/>
        </w:rPr>
        <w:t>к работе с оборудованием персонал, не обученный его использованию.</w:t>
      </w:r>
    </w:p>
    <w:p w:rsidR="004B1988" w:rsidRPr="00EF4621" w:rsidRDefault="004B1988" w:rsidP="00EF4621">
      <w:pPr>
        <w:pStyle w:val="a7"/>
        <w:numPr>
          <w:ilvl w:val="0"/>
          <w:numId w:val="4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EF4621">
        <w:rPr>
          <w:rFonts w:asciiTheme="minorHAnsi" w:hAnsiTheme="minorHAnsi"/>
          <w:sz w:val="22"/>
          <w:szCs w:val="22"/>
        </w:rPr>
        <w:t>Оборудование содержит электрические детали и его нельзя мыть с использованием струи воды или пара.</w:t>
      </w:r>
    </w:p>
    <w:p w:rsidR="004B1988" w:rsidRPr="00EF4621" w:rsidRDefault="004B1988" w:rsidP="00EF4621">
      <w:pPr>
        <w:pStyle w:val="a7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F4621">
        <w:rPr>
          <w:rFonts w:asciiTheme="minorHAnsi" w:hAnsiTheme="minorHAnsi"/>
          <w:sz w:val="22"/>
          <w:szCs w:val="22"/>
        </w:rPr>
        <w:t>Оборудование подключено к электроэнергии. Перед выполнением операций по уходу и чистке отключите оборудование от электро</w:t>
      </w:r>
      <w:r w:rsidR="009C7280">
        <w:rPr>
          <w:rFonts w:asciiTheme="minorHAnsi" w:hAnsiTheme="minorHAnsi"/>
          <w:sz w:val="22"/>
          <w:szCs w:val="22"/>
        </w:rPr>
        <w:t>сет</w:t>
      </w:r>
      <w:r w:rsidRPr="00EF4621">
        <w:rPr>
          <w:rFonts w:asciiTheme="minorHAnsi" w:hAnsiTheme="minorHAnsi"/>
          <w:sz w:val="22"/>
          <w:szCs w:val="22"/>
        </w:rPr>
        <w:t>и.</w:t>
      </w:r>
    </w:p>
    <w:p w:rsidR="00C64830" w:rsidRPr="00EF4621" w:rsidRDefault="00C64830" w:rsidP="00EF4621">
      <w:pPr>
        <w:pStyle w:val="a7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F4621">
        <w:rPr>
          <w:rFonts w:asciiTheme="minorHAnsi" w:hAnsiTheme="minorHAnsi"/>
          <w:sz w:val="22"/>
          <w:szCs w:val="22"/>
        </w:rPr>
        <w:t>Любые действия по перемещению, очистке, обслуживанию необходимо производить при отключенном электропитании, соблюдая максимальную осторожность.</w:t>
      </w:r>
    </w:p>
    <w:p w:rsidR="004B1988" w:rsidRPr="00EF4621" w:rsidRDefault="00C64830" w:rsidP="00EF4621">
      <w:pPr>
        <w:pStyle w:val="a7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F4621">
        <w:rPr>
          <w:rFonts w:asciiTheme="minorHAnsi" w:hAnsiTheme="minorHAnsi"/>
          <w:sz w:val="22"/>
          <w:szCs w:val="22"/>
        </w:rPr>
        <w:t xml:space="preserve">Запрещено использовать дверцу или </w:t>
      </w:r>
      <w:r w:rsidR="004B1988" w:rsidRPr="00EF4621">
        <w:rPr>
          <w:rFonts w:asciiTheme="minorHAnsi" w:hAnsiTheme="minorHAnsi"/>
          <w:sz w:val="22"/>
          <w:szCs w:val="22"/>
        </w:rPr>
        <w:t xml:space="preserve">дверную ручку для </w:t>
      </w:r>
      <w:r w:rsidRPr="00EF4621">
        <w:rPr>
          <w:rFonts w:asciiTheme="minorHAnsi" w:hAnsiTheme="minorHAnsi"/>
          <w:sz w:val="22"/>
          <w:szCs w:val="22"/>
        </w:rPr>
        <w:t xml:space="preserve">перемещения </w:t>
      </w:r>
      <w:r w:rsidR="004B1988" w:rsidRPr="00EF4621">
        <w:rPr>
          <w:rFonts w:asciiTheme="minorHAnsi" w:hAnsiTheme="minorHAnsi"/>
          <w:sz w:val="22"/>
          <w:szCs w:val="22"/>
        </w:rPr>
        <w:t>оборудовани</w:t>
      </w:r>
      <w:r w:rsidRPr="00EF4621">
        <w:rPr>
          <w:rFonts w:asciiTheme="minorHAnsi" w:hAnsiTheme="minorHAnsi"/>
          <w:sz w:val="22"/>
          <w:szCs w:val="22"/>
        </w:rPr>
        <w:t>я.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5449ED" w:rsidRDefault="005449ED" w:rsidP="004B198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Перед включением шкафа аккуратно наполните водой емкость увлажнителя, расположенную в нижней части рабочей камеры. </w:t>
      </w:r>
    </w:p>
    <w:p w:rsidR="004B1988" w:rsidRPr="006C1011" w:rsidRDefault="00C64830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noProof/>
          <w:sz w:val="22"/>
          <w:szCs w:val="22"/>
        </w:rPr>
        <w:t xml:space="preserve">Для </w:t>
      </w:r>
      <w:r w:rsidR="004740F5" w:rsidRPr="006C1011">
        <w:rPr>
          <w:rFonts w:asciiTheme="minorHAnsi" w:hAnsiTheme="minorHAnsi"/>
          <w:noProof/>
          <w:sz w:val="22"/>
          <w:szCs w:val="22"/>
        </w:rPr>
        <w:t>включения шкафа поверните ручку терморегулятора по часовой стрелке.</w:t>
      </w:r>
      <w:r w:rsidR="005449ED">
        <w:rPr>
          <w:rFonts w:asciiTheme="minorHAnsi" w:hAnsiTheme="minorHAnsi"/>
          <w:noProof/>
          <w:sz w:val="22"/>
          <w:szCs w:val="22"/>
        </w:rPr>
        <w:t xml:space="preserve"> </w:t>
      </w:r>
      <w:r w:rsidR="004740F5" w:rsidRPr="006C1011">
        <w:rPr>
          <w:rFonts w:asciiTheme="minorHAnsi" w:hAnsiTheme="minorHAnsi"/>
          <w:sz w:val="22"/>
          <w:szCs w:val="22"/>
        </w:rPr>
        <w:t>Терморегулятор позволяет установить температуру внутри рабочей камеры в диапазоне</w:t>
      </w:r>
      <w:r w:rsidR="004B1988" w:rsidRPr="006C1011">
        <w:rPr>
          <w:rFonts w:asciiTheme="minorHAnsi" w:hAnsiTheme="minorHAnsi"/>
          <w:sz w:val="22"/>
          <w:szCs w:val="22"/>
        </w:rPr>
        <w:t xml:space="preserve"> от 30°С </w:t>
      </w:r>
      <w:r w:rsidR="004740F5" w:rsidRPr="006C1011">
        <w:rPr>
          <w:rFonts w:asciiTheme="minorHAnsi" w:hAnsiTheme="minorHAnsi"/>
          <w:sz w:val="22"/>
          <w:szCs w:val="22"/>
        </w:rPr>
        <w:t>до</w:t>
      </w:r>
      <w:r w:rsidR="004B1988" w:rsidRPr="006C1011">
        <w:rPr>
          <w:rFonts w:asciiTheme="minorHAnsi" w:hAnsiTheme="minorHAnsi"/>
          <w:sz w:val="22"/>
          <w:szCs w:val="22"/>
        </w:rPr>
        <w:t xml:space="preserve"> </w:t>
      </w:r>
      <w:r w:rsidR="004740F5" w:rsidRPr="006C1011">
        <w:rPr>
          <w:rFonts w:asciiTheme="minorHAnsi" w:hAnsiTheme="minorHAnsi"/>
          <w:sz w:val="22"/>
          <w:szCs w:val="22"/>
        </w:rPr>
        <w:t>6</w:t>
      </w:r>
      <w:r w:rsidR="004B1988" w:rsidRPr="006C1011">
        <w:rPr>
          <w:rFonts w:asciiTheme="minorHAnsi" w:hAnsiTheme="minorHAnsi"/>
          <w:sz w:val="22"/>
          <w:szCs w:val="22"/>
        </w:rPr>
        <w:t>0°С</w:t>
      </w:r>
      <w:r w:rsidR="004740F5" w:rsidRPr="006C1011">
        <w:rPr>
          <w:rFonts w:asciiTheme="minorHAnsi" w:hAnsiTheme="minorHAnsi"/>
          <w:sz w:val="22"/>
          <w:szCs w:val="22"/>
        </w:rPr>
        <w:t>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6C1011">
        <w:rPr>
          <w:rFonts w:asciiTheme="minorHAnsi" w:hAnsiTheme="minorHAnsi"/>
          <w:sz w:val="22"/>
          <w:szCs w:val="22"/>
        </w:rPr>
        <w:t xml:space="preserve">Световой индикатор </w:t>
      </w:r>
      <w:r w:rsidR="004740F5" w:rsidRPr="006C1011">
        <w:rPr>
          <w:rFonts w:asciiTheme="minorHAnsi" w:hAnsiTheme="minorHAnsi"/>
          <w:sz w:val="22"/>
          <w:szCs w:val="22"/>
        </w:rPr>
        <w:t>по</w:t>
      </w:r>
      <w:r w:rsidRPr="006C1011">
        <w:rPr>
          <w:rFonts w:asciiTheme="minorHAnsi" w:hAnsiTheme="minorHAnsi"/>
          <w:sz w:val="22"/>
          <w:szCs w:val="22"/>
        </w:rPr>
        <w:t xml:space="preserve">гаснет при достижении выбранной температуры в </w:t>
      </w:r>
      <w:r w:rsidR="004740F5" w:rsidRPr="006C1011">
        <w:rPr>
          <w:rFonts w:asciiTheme="minorHAnsi" w:hAnsiTheme="minorHAnsi"/>
          <w:sz w:val="22"/>
          <w:szCs w:val="22"/>
        </w:rPr>
        <w:t>рабочей камере шкафа</w:t>
      </w:r>
      <w:r w:rsidRPr="006C1011">
        <w:rPr>
          <w:rFonts w:asciiTheme="minorHAnsi" w:hAnsiTheme="minorHAnsi"/>
          <w:sz w:val="22"/>
          <w:szCs w:val="22"/>
        </w:rPr>
        <w:t>. Он загорается вновь, когда термостат восстанавливает заданную температуру.</w:t>
      </w:r>
    </w:p>
    <w:p w:rsidR="004B1988" w:rsidRPr="006C1011" w:rsidRDefault="005449ED" w:rsidP="004B198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Для поддержания необходимого уровня влажности внутри рабочей камеры необходимо контролировать наличие воды в емкости увлажнителя, при необходимости доливать.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5449ED" w:rsidRDefault="005449ED" w:rsidP="005449ED">
      <w:pPr>
        <w:pStyle w:val="a7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ПОВСЕДНЕВНЫЙ УХОД И ТЕКУЩИЙ РЕМОНТ ОБОРУДОВАНИЯ</w:t>
      </w:r>
    </w:p>
    <w:p w:rsidR="004B1988" w:rsidRPr="006C1011" w:rsidRDefault="004B1988" w:rsidP="004B1988">
      <w:pPr>
        <w:ind w:left="357"/>
        <w:jc w:val="both"/>
        <w:rPr>
          <w:rFonts w:asciiTheme="minorHAnsi" w:hAnsiTheme="minorHAnsi"/>
          <w:b/>
          <w:sz w:val="22"/>
          <w:szCs w:val="22"/>
        </w:rPr>
      </w:pPr>
    </w:p>
    <w:p w:rsidR="004B1988" w:rsidRPr="006C1011" w:rsidRDefault="004B1988" w:rsidP="004740F5">
      <w:pPr>
        <w:jc w:val="both"/>
        <w:rPr>
          <w:rFonts w:asciiTheme="minorHAnsi" w:hAnsiTheme="minorHAnsi"/>
          <w:b/>
          <w:sz w:val="22"/>
          <w:szCs w:val="22"/>
        </w:rPr>
      </w:pPr>
      <w:r w:rsidRPr="006C1011">
        <w:rPr>
          <w:rFonts w:asciiTheme="minorHAnsi" w:hAnsiTheme="minorHAnsi"/>
          <w:b/>
          <w:sz w:val="22"/>
          <w:szCs w:val="22"/>
        </w:rPr>
        <w:t>ВНИМАНИЕ! Отключайте оборудование от электропитания перед каждой операцией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  <w:r w:rsidRPr="005449ED">
        <w:rPr>
          <w:rFonts w:asciiTheme="minorHAnsi" w:hAnsiTheme="minorHAnsi"/>
          <w:b/>
          <w:sz w:val="22"/>
          <w:szCs w:val="22"/>
        </w:rPr>
        <w:t>Чистка оборудования</w:t>
      </w:r>
      <w:r w:rsidR="005449ED">
        <w:rPr>
          <w:rFonts w:asciiTheme="minorHAnsi" w:hAnsiTheme="minorHAnsi"/>
          <w:sz w:val="22"/>
          <w:szCs w:val="22"/>
        </w:rPr>
        <w:t xml:space="preserve">. </w:t>
      </w:r>
      <w:r w:rsidRPr="006C1011">
        <w:rPr>
          <w:rFonts w:asciiTheme="minorHAnsi" w:hAnsiTheme="minorHAnsi"/>
          <w:sz w:val="22"/>
          <w:szCs w:val="22"/>
        </w:rPr>
        <w:t>Производите чистку оборудования</w:t>
      </w:r>
      <w:r w:rsidR="004740F5" w:rsidRPr="006C1011">
        <w:rPr>
          <w:rFonts w:asciiTheme="minorHAnsi" w:hAnsiTheme="minorHAnsi"/>
          <w:sz w:val="22"/>
          <w:szCs w:val="22"/>
        </w:rPr>
        <w:t xml:space="preserve"> только после полного его остывания</w:t>
      </w:r>
      <w:r w:rsidRPr="006C1011">
        <w:rPr>
          <w:rFonts w:asciiTheme="minorHAnsi" w:hAnsiTheme="minorHAnsi"/>
          <w:sz w:val="22"/>
          <w:szCs w:val="22"/>
        </w:rPr>
        <w:t xml:space="preserve">. Для очистки деталей из стали не используйте хлорсодержащие чистящие и моющие средства (гипохлорит натрия, соляную кислоту и др.) даже в разбавленном виде. Используйте специальные готовые средства или небольшое количество подогретого уксуса. </w:t>
      </w:r>
      <w:r w:rsidR="004740F5" w:rsidRPr="006C1011">
        <w:rPr>
          <w:rFonts w:asciiTheme="minorHAnsi" w:hAnsiTheme="minorHAnsi"/>
          <w:sz w:val="22"/>
          <w:szCs w:val="22"/>
        </w:rPr>
        <w:t>После очистки т</w:t>
      </w:r>
      <w:r w:rsidRPr="006C1011">
        <w:rPr>
          <w:rFonts w:asciiTheme="minorHAnsi" w:hAnsiTheme="minorHAnsi"/>
          <w:sz w:val="22"/>
          <w:szCs w:val="22"/>
        </w:rPr>
        <w:t>щательно ополосните водой и высушите при помощи мягкой ткани</w:t>
      </w:r>
      <w:r w:rsidR="004740F5" w:rsidRPr="006C1011">
        <w:rPr>
          <w:rFonts w:asciiTheme="minorHAnsi" w:hAnsiTheme="minorHAnsi"/>
          <w:sz w:val="22"/>
          <w:szCs w:val="22"/>
        </w:rPr>
        <w:t xml:space="preserve"> все поверхности</w:t>
      </w:r>
      <w:r w:rsidRPr="006C1011">
        <w:rPr>
          <w:rFonts w:asciiTheme="minorHAnsi" w:hAnsiTheme="minorHAnsi"/>
          <w:sz w:val="22"/>
          <w:szCs w:val="22"/>
        </w:rPr>
        <w:t xml:space="preserve">. Мойте дверцу только горячей водой и не используйте грубую ткань. </w:t>
      </w:r>
      <w:r w:rsidR="004740F5" w:rsidRPr="006C1011">
        <w:rPr>
          <w:rFonts w:asciiTheme="minorHAnsi" w:hAnsiTheme="minorHAnsi"/>
          <w:sz w:val="22"/>
          <w:szCs w:val="22"/>
        </w:rPr>
        <w:t xml:space="preserve">Запрещено </w:t>
      </w:r>
      <w:r w:rsidRPr="006C1011">
        <w:rPr>
          <w:rFonts w:asciiTheme="minorHAnsi" w:hAnsiTheme="minorHAnsi"/>
          <w:sz w:val="22"/>
          <w:szCs w:val="22"/>
        </w:rPr>
        <w:t>промыва</w:t>
      </w:r>
      <w:r w:rsidR="004740F5" w:rsidRPr="006C1011">
        <w:rPr>
          <w:rFonts w:asciiTheme="minorHAnsi" w:hAnsiTheme="minorHAnsi"/>
          <w:sz w:val="22"/>
          <w:szCs w:val="22"/>
        </w:rPr>
        <w:t>ть</w:t>
      </w:r>
      <w:r w:rsidRPr="006C1011">
        <w:rPr>
          <w:rFonts w:asciiTheme="minorHAnsi" w:hAnsiTheme="minorHAnsi"/>
          <w:sz w:val="22"/>
          <w:szCs w:val="22"/>
        </w:rPr>
        <w:t xml:space="preserve"> оборудование прямой струей воды. Не используйте разъедающие вещества (например, соляную кислоту) для мытья пола рядом с местом</w:t>
      </w:r>
      <w:r w:rsidR="004740F5" w:rsidRPr="006C1011">
        <w:rPr>
          <w:rFonts w:asciiTheme="minorHAnsi" w:hAnsiTheme="minorHAnsi"/>
          <w:sz w:val="22"/>
          <w:szCs w:val="22"/>
        </w:rPr>
        <w:t xml:space="preserve"> установки</w:t>
      </w:r>
      <w:r w:rsidRPr="006C1011">
        <w:rPr>
          <w:rFonts w:asciiTheme="minorHAnsi" w:hAnsiTheme="minorHAnsi"/>
          <w:sz w:val="22"/>
          <w:szCs w:val="22"/>
        </w:rPr>
        <w:t xml:space="preserve"> оборудовани</w:t>
      </w:r>
      <w:r w:rsidR="004740F5" w:rsidRPr="006C1011">
        <w:rPr>
          <w:rFonts w:asciiTheme="minorHAnsi" w:hAnsiTheme="minorHAnsi"/>
          <w:sz w:val="22"/>
          <w:szCs w:val="22"/>
        </w:rPr>
        <w:t>я</w:t>
      </w:r>
      <w:r w:rsidRPr="006C1011">
        <w:rPr>
          <w:rFonts w:asciiTheme="minorHAnsi" w:hAnsiTheme="minorHAnsi"/>
          <w:sz w:val="22"/>
          <w:szCs w:val="22"/>
        </w:rPr>
        <w:t>: исходящие от этой кислоты испарения могут разъесть и повредить внешний корпус оборудования.</w:t>
      </w:r>
    </w:p>
    <w:p w:rsidR="004B1988" w:rsidRPr="006C1011" w:rsidRDefault="004B1988" w:rsidP="004B1988">
      <w:pPr>
        <w:jc w:val="both"/>
        <w:rPr>
          <w:rFonts w:asciiTheme="minorHAnsi" w:hAnsiTheme="minorHAnsi"/>
          <w:sz w:val="22"/>
          <w:szCs w:val="22"/>
        </w:rPr>
      </w:pPr>
    </w:p>
    <w:p w:rsidR="004740F5" w:rsidRPr="005449ED" w:rsidRDefault="004740F5" w:rsidP="005449ED">
      <w:pPr>
        <w:pStyle w:val="a7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r w:rsidRPr="005449ED">
        <w:rPr>
          <w:rFonts w:asciiTheme="minorHAnsi" w:hAnsiTheme="minorHAnsi"/>
          <w:b/>
          <w:sz w:val="22"/>
          <w:szCs w:val="22"/>
        </w:rPr>
        <w:t>ГАРАНТИЙНЫЕ ОБЯЗАТЕЛЬСТВА</w:t>
      </w:r>
    </w:p>
    <w:p w:rsidR="004740F5" w:rsidRPr="006C1011" w:rsidRDefault="004740F5" w:rsidP="004740F5">
      <w:pPr>
        <w:rPr>
          <w:rFonts w:asciiTheme="minorHAnsi" w:hAnsiTheme="minorHAnsi"/>
          <w:sz w:val="22"/>
          <w:szCs w:val="22"/>
        </w:rPr>
      </w:pPr>
    </w:p>
    <w:p w:rsidR="004740F5" w:rsidRPr="006C1011" w:rsidRDefault="004740F5" w:rsidP="004740F5">
      <w:pPr>
        <w:spacing w:after="120"/>
        <w:ind w:firstLine="357"/>
        <w:rPr>
          <w:rFonts w:asciiTheme="minorHAnsi" w:hAnsiTheme="minorHAnsi"/>
          <w:b/>
          <w:sz w:val="22"/>
          <w:szCs w:val="22"/>
        </w:rPr>
      </w:pPr>
      <w:r w:rsidRPr="006C1011">
        <w:rPr>
          <w:rFonts w:asciiTheme="minorHAnsi" w:hAnsiTheme="minorHAnsi"/>
          <w:b/>
          <w:sz w:val="22"/>
          <w:szCs w:val="22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:rsidR="004740F5" w:rsidRPr="006C1011" w:rsidRDefault="004740F5" w:rsidP="004740F5">
      <w:pPr>
        <w:spacing w:after="120"/>
        <w:ind w:firstLine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6C1011">
        <w:rPr>
          <w:rFonts w:asciiTheme="minorHAnsi" w:hAnsiTheme="minorHAnsi"/>
          <w:b/>
          <w:bCs/>
          <w:sz w:val="22"/>
          <w:szCs w:val="22"/>
        </w:rPr>
        <w:t xml:space="preserve">Внимание! Обязательным условием гарантийного обслуживания является проведение пуско-наладочных работ специализированными сервисными организациями, имеющими </w:t>
      </w:r>
      <w:r w:rsidR="005449ED">
        <w:rPr>
          <w:rFonts w:asciiTheme="minorHAnsi" w:hAnsiTheme="minorHAnsi"/>
          <w:b/>
          <w:bCs/>
          <w:sz w:val="22"/>
          <w:szCs w:val="22"/>
        </w:rPr>
        <w:t>соответствующие документы</w:t>
      </w:r>
      <w:r w:rsidRPr="006C1011">
        <w:rPr>
          <w:rFonts w:asciiTheme="minorHAnsi" w:hAnsiTheme="minorHAnsi"/>
          <w:b/>
          <w:bCs/>
          <w:sz w:val="22"/>
          <w:szCs w:val="22"/>
        </w:rPr>
        <w:t>.</w:t>
      </w:r>
    </w:p>
    <w:p w:rsidR="004740F5" w:rsidRPr="005449ED" w:rsidRDefault="005449ED" w:rsidP="005449ED">
      <w:pPr>
        <w:pStyle w:val="a7"/>
        <w:numPr>
          <w:ilvl w:val="0"/>
          <w:numId w:val="5"/>
        </w:numPr>
        <w:spacing w:after="120"/>
        <w:rPr>
          <w:rFonts w:asciiTheme="minorHAnsi" w:hAnsiTheme="minorHAnsi"/>
          <w:sz w:val="22"/>
          <w:szCs w:val="22"/>
        </w:rPr>
      </w:pPr>
      <w:r w:rsidRPr="005449ED">
        <w:rPr>
          <w:rFonts w:asciiTheme="minorHAnsi" w:hAnsiTheme="minorHAnsi"/>
          <w:color w:val="000000"/>
          <w:sz w:val="22"/>
          <w:szCs w:val="22"/>
        </w:rPr>
        <w:t>Завод-изготовитель</w:t>
      </w:r>
      <w:r w:rsidR="004740F5" w:rsidRPr="005449ED">
        <w:rPr>
          <w:rFonts w:asciiTheme="minorHAnsi" w:hAnsiTheme="minorHAnsi"/>
          <w:color w:val="000000"/>
          <w:sz w:val="22"/>
          <w:szCs w:val="22"/>
        </w:rPr>
        <w:t xml:space="preserve">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="004740F5" w:rsidRPr="005449ED">
        <w:rPr>
          <w:rFonts w:asciiTheme="minorHAnsi" w:hAnsiTheme="minorHAnsi"/>
          <w:sz w:val="22"/>
          <w:szCs w:val="22"/>
        </w:rPr>
        <w:t>инструкции.</w:t>
      </w:r>
    </w:p>
    <w:p w:rsidR="004740F5" w:rsidRPr="006C1011" w:rsidRDefault="004740F5" w:rsidP="005449ED">
      <w:pPr>
        <w:pStyle w:val="3"/>
        <w:numPr>
          <w:ilvl w:val="0"/>
          <w:numId w:val="5"/>
        </w:numPr>
        <w:spacing w:after="120"/>
        <w:rPr>
          <w:rFonts w:asciiTheme="minorHAnsi" w:hAnsiTheme="minorHAnsi"/>
          <w:b w:val="0"/>
          <w:color w:val="000000"/>
          <w:sz w:val="22"/>
          <w:szCs w:val="22"/>
        </w:rPr>
      </w:pPr>
      <w:r w:rsidRPr="006C1011">
        <w:rPr>
          <w:rFonts w:asciiTheme="minorHAnsi" w:hAnsiTheme="minorHAnsi"/>
          <w:b w:val="0"/>
          <w:color w:val="000000"/>
          <w:sz w:val="22"/>
          <w:szCs w:val="22"/>
        </w:rPr>
        <w:t>Гарантия на оборудование действует в течение 1 года.</w:t>
      </w:r>
    </w:p>
    <w:p w:rsidR="005449ED" w:rsidRPr="005449ED" w:rsidRDefault="004740F5" w:rsidP="005449ED">
      <w:pPr>
        <w:pStyle w:val="a7"/>
        <w:numPr>
          <w:ilvl w:val="0"/>
          <w:numId w:val="5"/>
        </w:num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5449ED">
        <w:rPr>
          <w:rFonts w:asciiTheme="minorHAnsi" w:hAnsiTheme="minorHAnsi"/>
          <w:sz w:val="22"/>
          <w:szCs w:val="22"/>
        </w:rPr>
        <w:t xml:space="preserve">Заводские дефекты в течение гарантийного срока устраняются бесплатно специалистами службы сервиса. </w:t>
      </w:r>
    </w:p>
    <w:p w:rsidR="005449ED" w:rsidRDefault="004740F5" w:rsidP="005449ED">
      <w:pPr>
        <w:pStyle w:val="a7"/>
        <w:numPr>
          <w:ilvl w:val="0"/>
          <w:numId w:val="5"/>
        </w:num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5449ED">
        <w:rPr>
          <w:rFonts w:asciiTheme="minorHAnsi" w:hAnsiTheme="minorHAnsi"/>
          <w:sz w:val="22"/>
          <w:szCs w:val="22"/>
        </w:rPr>
        <w:t>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  <w:r w:rsidR="005449ED" w:rsidRPr="005449ED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4740F5" w:rsidRPr="005449ED" w:rsidRDefault="004740F5" w:rsidP="005449ED">
      <w:pPr>
        <w:pStyle w:val="a7"/>
        <w:numPr>
          <w:ilvl w:val="0"/>
          <w:numId w:val="5"/>
        </w:num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5449ED">
        <w:rPr>
          <w:rFonts w:asciiTheme="minorHAnsi" w:hAnsiTheme="minorHAnsi"/>
          <w:sz w:val="22"/>
          <w:szCs w:val="22"/>
        </w:rPr>
        <w:t>Негарантийный</w:t>
      </w:r>
      <w:proofErr w:type="spellEnd"/>
      <w:r w:rsidRPr="005449ED">
        <w:rPr>
          <w:rFonts w:asciiTheme="minorHAnsi" w:hAnsiTheme="minorHAnsi"/>
          <w:sz w:val="22"/>
          <w:szCs w:val="22"/>
        </w:rPr>
        <w:t xml:space="preserve"> ремонт производится по расценкам сервисного центра.</w:t>
      </w:r>
    </w:p>
    <w:p w:rsidR="004740F5" w:rsidRPr="006C1011" w:rsidRDefault="004740F5" w:rsidP="005449ED">
      <w:pPr>
        <w:pStyle w:val="a3"/>
        <w:numPr>
          <w:ilvl w:val="0"/>
          <w:numId w:val="5"/>
        </w:numPr>
        <w:spacing w:before="0"/>
        <w:jc w:val="both"/>
        <w:rPr>
          <w:rFonts w:asciiTheme="minorHAnsi" w:hAnsiTheme="minorHAnsi"/>
          <w:color w:val="000000"/>
          <w:sz w:val="22"/>
          <w:szCs w:val="22"/>
        </w:rPr>
      </w:pPr>
      <w:r w:rsidRPr="006C1011">
        <w:rPr>
          <w:rFonts w:asciiTheme="minorHAnsi" w:hAnsiTheme="minorHAnsi"/>
          <w:color w:val="000000"/>
          <w:sz w:val="22"/>
          <w:szCs w:val="22"/>
        </w:rPr>
        <w:t>Изготовитель не несет ответственности за неисправности оборудования, возникшие по вине пользователя.</w:t>
      </w:r>
    </w:p>
    <w:p w:rsidR="004740F5" w:rsidRPr="005449ED" w:rsidRDefault="004740F5" w:rsidP="005449ED">
      <w:pPr>
        <w:pStyle w:val="a7"/>
        <w:numPr>
          <w:ilvl w:val="0"/>
          <w:numId w:val="5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5449ED">
        <w:rPr>
          <w:rFonts w:asciiTheme="minorHAnsi" w:hAnsiTheme="minorHAnsi"/>
          <w:sz w:val="22"/>
          <w:szCs w:val="22"/>
        </w:rPr>
        <w:t xml:space="preserve">Необходимо ежемесячно проводить планово-предупредительный, профилактический осмотр </w:t>
      </w:r>
      <w:r w:rsidR="005449ED" w:rsidRPr="005449ED">
        <w:rPr>
          <w:rFonts w:asciiTheme="minorHAnsi" w:hAnsiTheme="minorHAnsi"/>
          <w:sz w:val="22"/>
          <w:szCs w:val="22"/>
        </w:rPr>
        <w:t>оборудования</w:t>
      </w:r>
      <w:r w:rsidRPr="005449ED">
        <w:rPr>
          <w:rFonts w:asciiTheme="minorHAnsi" w:hAnsiTheme="minorHAnsi"/>
          <w:sz w:val="22"/>
          <w:szCs w:val="22"/>
        </w:rPr>
        <w:t>.</w:t>
      </w:r>
    </w:p>
    <w:p w:rsidR="00BD350C" w:rsidRDefault="00BD350C" w:rsidP="005449ED">
      <w:pPr>
        <w:spacing w:after="120"/>
        <w:rPr>
          <w:rFonts w:asciiTheme="minorHAnsi" w:hAnsiTheme="minorHAnsi"/>
          <w:b/>
          <w:sz w:val="22"/>
          <w:szCs w:val="22"/>
        </w:rPr>
      </w:pPr>
    </w:p>
    <w:p w:rsidR="004740F5" w:rsidRPr="005449ED" w:rsidRDefault="004740F5" w:rsidP="005449ED">
      <w:pPr>
        <w:spacing w:after="120"/>
        <w:rPr>
          <w:rFonts w:asciiTheme="minorHAnsi" w:hAnsiTheme="minorHAnsi"/>
          <w:b/>
          <w:sz w:val="22"/>
          <w:szCs w:val="22"/>
        </w:rPr>
      </w:pPr>
      <w:r w:rsidRPr="005449ED">
        <w:rPr>
          <w:rFonts w:asciiTheme="minorHAnsi" w:hAnsiTheme="minorHAnsi"/>
          <w:b/>
          <w:sz w:val="22"/>
          <w:szCs w:val="22"/>
        </w:rPr>
        <w:lastRenderedPageBreak/>
        <w:t>Отказ от гарантийных обязательств возможен в следующих случаях:</w:t>
      </w:r>
    </w:p>
    <w:p w:rsidR="004740F5" w:rsidRPr="00CC736F" w:rsidRDefault="004740F5" w:rsidP="00CC736F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C736F">
        <w:rPr>
          <w:rFonts w:asciiTheme="minorHAnsi" w:hAnsiTheme="minorHAnsi"/>
          <w:sz w:val="22"/>
          <w:szCs w:val="22"/>
        </w:rPr>
        <w:t xml:space="preserve">отсутствие </w:t>
      </w:r>
      <w:r w:rsidR="00CC736F" w:rsidRPr="00CC736F">
        <w:rPr>
          <w:rFonts w:asciiTheme="minorHAnsi" w:hAnsiTheme="minorHAnsi"/>
          <w:sz w:val="22"/>
          <w:szCs w:val="22"/>
        </w:rPr>
        <w:t xml:space="preserve">соответствующих документов </w:t>
      </w:r>
      <w:r w:rsidRPr="00CC736F">
        <w:rPr>
          <w:rFonts w:asciiTheme="minorHAnsi" w:hAnsiTheme="minorHAnsi"/>
          <w:sz w:val="22"/>
          <w:szCs w:val="22"/>
        </w:rPr>
        <w:t>о проведении монтажных и пусконаладочных работ;</w:t>
      </w:r>
    </w:p>
    <w:p w:rsidR="004740F5" w:rsidRPr="00CC736F" w:rsidRDefault="004740F5" w:rsidP="00CC736F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C736F">
        <w:rPr>
          <w:rFonts w:asciiTheme="minorHAnsi" w:hAnsiTheme="minorHAnsi"/>
          <w:sz w:val="22"/>
          <w:szCs w:val="22"/>
        </w:rPr>
        <w:t>по истечении срока гарантии;</w:t>
      </w:r>
    </w:p>
    <w:p w:rsidR="00CC736F" w:rsidRDefault="004740F5" w:rsidP="00CC736F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C736F">
        <w:rPr>
          <w:rFonts w:asciiTheme="minorHAnsi" w:hAnsiTheme="minorHAnsi"/>
          <w:sz w:val="22"/>
          <w:szCs w:val="22"/>
        </w:rPr>
        <w:t>при механических повреждениях оборудования (</w:t>
      </w:r>
      <w:r w:rsidR="00CC736F" w:rsidRPr="00CC736F">
        <w:rPr>
          <w:rFonts w:asciiTheme="minorHAnsi" w:hAnsiTheme="minorHAnsi"/>
          <w:sz w:val="22"/>
          <w:szCs w:val="22"/>
        </w:rPr>
        <w:t>как внешних, так и внутренних);</w:t>
      </w:r>
    </w:p>
    <w:p w:rsidR="00CC736F" w:rsidRDefault="004740F5" w:rsidP="004740F5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C736F">
        <w:rPr>
          <w:rFonts w:asciiTheme="minorHAnsi" w:hAnsiTheme="minorHAnsi"/>
          <w:sz w:val="22"/>
          <w:szCs w:val="22"/>
        </w:rPr>
        <w:t>при повреждениях, вызванных стихийными бедствиями;</w:t>
      </w:r>
    </w:p>
    <w:p w:rsidR="00CC736F" w:rsidRDefault="004740F5" w:rsidP="004740F5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C736F">
        <w:rPr>
          <w:rFonts w:asciiTheme="minorHAnsi" w:hAnsiTheme="minorHAnsi"/>
          <w:sz w:val="22"/>
          <w:szCs w:val="22"/>
        </w:rPr>
        <w:t>при повреждениях, вызванных грызунами и бытовыми насекомыми;</w:t>
      </w:r>
    </w:p>
    <w:p w:rsidR="00CC736F" w:rsidRDefault="004740F5" w:rsidP="004740F5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C736F">
        <w:rPr>
          <w:rFonts w:asciiTheme="minorHAnsi" w:hAnsiTheme="minorHAnsi"/>
          <w:sz w:val="22"/>
          <w:szCs w:val="22"/>
        </w:rPr>
        <w:t>при повреждениях, вызванных самостоятельными попытками отрегулировать или отремонтировать оборудование;</w:t>
      </w:r>
    </w:p>
    <w:p w:rsidR="00CC736F" w:rsidRDefault="00CC736F" w:rsidP="004740F5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 выходе из строя элементов оборудования, подверженных естественному износу;</w:t>
      </w:r>
    </w:p>
    <w:p w:rsidR="00CC736F" w:rsidRDefault="004740F5" w:rsidP="00CC736F">
      <w:pPr>
        <w:pStyle w:val="a7"/>
        <w:numPr>
          <w:ilvl w:val="0"/>
          <w:numId w:val="6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C736F">
        <w:rPr>
          <w:rFonts w:asciiTheme="minorHAnsi" w:hAnsiTheme="minorHAnsi"/>
          <w:sz w:val="22"/>
          <w:szCs w:val="22"/>
        </w:rPr>
        <w:t>при отсутствии документов на приобретение об</w:t>
      </w:r>
      <w:r w:rsidR="00CC736F">
        <w:rPr>
          <w:rFonts w:asciiTheme="minorHAnsi" w:hAnsiTheme="minorHAnsi"/>
          <w:sz w:val="22"/>
          <w:szCs w:val="22"/>
        </w:rPr>
        <w:t xml:space="preserve">орудования (товарная накладная или товарный чек, </w:t>
      </w:r>
      <w:r w:rsidRPr="00CC736F">
        <w:rPr>
          <w:rFonts w:asciiTheme="minorHAnsi" w:hAnsiTheme="minorHAnsi"/>
          <w:sz w:val="22"/>
          <w:szCs w:val="22"/>
        </w:rPr>
        <w:t>паспорт).</w:t>
      </w:r>
    </w:p>
    <w:p w:rsidR="00CC736F" w:rsidRDefault="00CC736F" w:rsidP="00CC736F">
      <w:pPr>
        <w:pStyle w:val="a7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4B1988" w:rsidRPr="00CC736F" w:rsidRDefault="004B1988" w:rsidP="00CC736F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CC736F">
        <w:rPr>
          <w:rFonts w:asciiTheme="minorHAnsi" w:hAnsiTheme="minorHAnsi"/>
          <w:b/>
          <w:color w:val="000000"/>
          <w:sz w:val="22"/>
          <w:szCs w:val="22"/>
        </w:rPr>
        <w:t>Изготовитель не несет ответственности за неисправности оборудования, возникшие по вине пользователя</w:t>
      </w:r>
      <w:r w:rsidR="00CC736F">
        <w:rPr>
          <w:rFonts w:asciiTheme="minorHAnsi" w:hAnsiTheme="minorHAnsi"/>
          <w:b/>
          <w:color w:val="000000"/>
          <w:sz w:val="22"/>
          <w:szCs w:val="22"/>
        </w:rPr>
        <w:t>.</w:t>
      </w:r>
    </w:p>
    <w:sectPr w:rsidR="004B1988" w:rsidRPr="00CC736F" w:rsidSect="00A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F0D"/>
    <w:multiLevelType w:val="hybridMultilevel"/>
    <w:tmpl w:val="3A94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2DD"/>
    <w:multiLevelType w:val="hybridMultilevel"/>
    <w:tmpl w:val="88ACAE22"/>
    <w:lvl w:ilvl="0" w:tplc="16AC1C3C">
      <w:start w:val="1500"/>
      <w:numFmt w:val="decimal"/>
      <w:lvlText w:val="%1"/>
      <w:lvlJc w:val="left"/>
      <w:pPr>
        <w:ind w:left="780" w:hanging="4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24F0"/>
    <w:multiLevelType w:val="hybridMultilevel"/>
    <w:tmpl w:val="FB02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1323"/>
    <w:multiLevelType w:val="hybridMultilevel"/>
    <w:tmpl w:val="2390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A4CB9"/>
    <w:multiLevelType w:val="hybridMultilevel"/>
    <w:tmpl w:val="8276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A1669"/>
    <w:multiLevelType w:val="hybridMultilevel"/>
    <w:tmpl w:val="3728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88"/>
    <w:rsid w:val="00236418"/>
    <w:rsid w:val="003B67AE"/>
    <w:rsid w:val="004740F5"/>
    <w:rsid w:val="004B1988"/>
    <w:rsid w:val="005449ED"/>
    <w:rsid w:val="006C1011"/>
    <w:rsid w:val="006F5290"/>
    <w:rsid w:val="00766339"/>
    <w:rsid w:val="007A3135"/>
    <w:rsid w:val="00957DF8"/>
    <w:rsid w:val="009C7280"/>
    <w:rsid w:val="00A30AA2"/>
    <w:rsid w:val="00A8751D"/>
    <w:rsid w:val="00B47F1D"/>
    <w:rsid w:val="00BD350C"/>
    <w:rsid w:val="00C64830"/>
    <w:rsid w:val="00CC736F"/>
    <w:rsid w:val="00D018C2"/>
    <w:rsid w:val="00E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BC30A"/>
  <w15:docId w15:val="{E310F2F7-DEB2-43A7-B1AA-813D73F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19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988"/>
    <w:pPr>
      <w:spacing w:before="120" w:after="120"/>
      <w:ind w:firstLine="567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B19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Body Text Indent 3"/>
    <w:basedOn w:val="a"/>
    <w:link w:val="30"/>
    <w:rsid w:val="004B1988"/>
    <w:pPr>
      <w:ind w:firstLine="360"/>
      <w:jc w:val="both"/>
    </w:pPr>
    <w:rPr>
      <w:rFonts w:ascii="Courier New" w:hAnsi="Courier New"/>
      <w:b/>
      <w:szCs w:val="20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4B1988"/>
    <w:rPr>
      <w:rFonts w:ascii="Courier New" w:eastAsia="Times New Roman" w:hAnsi="Courier New" w:cs="Times New Roman"/>
      <w:b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B1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B198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EF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 Андрей</dc:creator>
  <cp:lastModifiedBy>anna-malova85@ya.ru</cp:lastModifiedBy>
  <cp:revision>2</cp:revision>
  <cp:lastPrinted>2017-05-26T07:36:00Z</cp:lastPrinted>
  <dcterms:created xsi:type="dcterms:W3CDTF">2020-09-11T14:43:00Z</dcterms:created>
  <dcterms:modified xsi:type="dcterms:W3CDTF">2020-09-11T14:43:00Z</dcterms:modified>
</cp:coreProperties>
</file>